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1A" w:rsidRDefault="00E9541A" w:rsidP="00E9541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E9541A" w:rsidRPr="00E9541A" w:rsidRDefault="00E9541A" w:rsidP="00E9541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41A" w:rsidRPr="00E9541A" w:rsidRDefault="00E822EB" w:rsidP="00E9541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E9541A" w:rsidRPr="00E9541A" w:rsidRDefault="00B178B1" w:rsidP="00E9541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Обучение детей с ОВЗ в условиях реализации ФГОС Инклюзия и интеграция.</w:t>
      </w:r>
    </w:p>
    <w:p w:rsidR="00E9541A" w:rsidRPr="00E9541A" w:rsidRDefault="00E9541A" w:rsidP="00E9541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41A" w:rsidRDefault="00E9541A" w:rsidP="00E9541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E9541A" w:rsidRPr="00E9541A" w:rsidRDefault="00E9541A" w:rsidP="00E9541A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541A" w:rsidRDefault="00E9541A" w:rsidP="00E9541A">
      <w:pPr>
        <w:spacing w:line="360" w:lineRule="auto"/>
        <w:ind w:firstLine="540"/>
        <w:jc w:val="right"/>
        <w:rPr>
          <w:sz w:val="28"/>
          <w:szCs w:val="28"/>
        </w:rPr>
      </w:pPr>
    </w:p>
    <w:p w:rsidR="00E9541A" w:rsidRDefault="00E9541A" w:rsidP="00E9541A">
      <w:pPr>
        <w:spacing w:line="360" w:lineRule="auto"/>
        <w:ind w:firstLine="540"/>
        <w:jc w:val="right"/>
        <w:rPr>
          <w:sz w:val="28"/>
          <w:szCs w:val="28"/>
        </w:rPr>
      </w:pPr>
    </w:p>
    <w:p w:rsidR="00E9541A" w:rsidRDefault="00E9541A" w:rsidP="00E9541A">
      <w:pPr>
        <w:spacing w:line="360" w:lineRule="auto"/>
        <w:ind w:firstLine="540"/>
        <w:jc w:val="right"/>
        <w:rPr>
          <w:sz w:val="28"/>
          <w:szCs w:val="28"/>
        </w:rPr>
      </w:pPr>
    </w:p>
    <w:p w:rsidR="00E9541A" w:rsidRDefault="00E9541A" w:rsidP="00E9541A">
      <w:pPr>
        <w:spacing w:line="360" w:lineRule="auto"/>
        <w:ind w:firstLine="540"/>
        <w:jc w:val="center"/>
        <w:rPr>
          <w:sz w:val="28"/>
          <w:szCs w:val="28"/>
        </w:rPr>
      </w:pPr>
    </w:p>
    <w:p w:rsidR="00E9541A" w:rsidRDefault="00E9541A" w:rsidP="00E9541A">
      <w:pPr>
        <w:spacing w:line="360" w:lineRule="auto"/>
        <w:ind w:firstLine="540"/>
        <w:jc w:val="center"/>
        <w:rPr>
          <w:sz w:val="28"/>
          <w:szCs w:val="28"/>
        </w:rPr>
      </w:pPr>
    </w:p>
    <w:p w:rsidR="00E9541A" w:rsidRDefault="00E9541A" w:rsidP="00E9541A">
      <w:pPr>
        <w:spacing w:line="360" w:lineRule="auto"/>
        <w:ind w:firstLine="540"/>
        <w:jc w:val="center"/>
        <w:rPr>
          <w:sz w:val="28"/>
          <w:szCs w:val="28"/>
        </w:rPr>
      </w:pPr>
    </w:p>
    <w:p w:rsidR="00E9541A" w:rsidRPr="00E9541A" w:rsidRDefault="00E822EB" w:rsidP="00E954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E9541A" w:rsidRPr="00E954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9541A" w:rsidRDefault="00E9541A" w:rsidP="00E9541A">
      <w:pPr>
        <w:rPr>
          <w:sz w:val="24"/>
          <w:szCs w:val="24"/>
        </w:rPr>
      </w:pPr>
    </w:p>
    <w:p w:rsidR="00E9541A" w:rsidRDefault="00E9541A" w:rsidP="00E9541A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Оглавление.</w:t>
      </w: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1.Введение</w:t>
      </w: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Сущность инклюзивного образования в Российской Федерации.</w:t>
      </w: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2.1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Мировая практика инклюзивного образования</w:t>
      </w: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Ситуация с инклюзивным образованием в России</w:t>
      </w: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Понятия инклюзивное образование и обучение, его сущность</w:t>
      </w:r>
      <w:r>
        <w:rPr>
          <w:b/>
          <w:bCs/>
          <w:color w:val="000000"/>
          <w:sz w:val="27"/>
          <w:szCs w:val="27"/>
        </w:rPr>
        <w:t>.</w:t>
      </w: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Функции и структура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инклюзивного процесса обучения.</w:t>
      </w: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3.Заключение.</w:t>
      </w: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7C080B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0F778A">
        <w:rPr>
          <w:b/>
          <w:bCs/>
          <w:color w:val="000000"/>
          <w:sz w:val="32"/>
          <w:szCs w:val="32"/>
        </w:rPr>
        <w:t>Введение.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0F778A">
        <w:rPr>
          <w:color w:val="000000"/>
          <w:sz w:val="28"/>
          <w:szCs w:val="28"/>
        </w:rPr>
        <w:t>Образование - единый целенаправленный процесс воспитания и</w:t>
      </w:r>
      <w:r w:rsidRPr="000F778A">
        <w:rPr>
          <w:rStyle w:val="apple-converted-space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 xml:space="preserve">обучения, являющийся общественно значимым благом и осуществляемый в интересах человека, семьи, общества и государства, а также совокупность </w:t>
      </w:r>
      <w:r w:rsidRPr="000F778A">
        <w:rPr>
          <w:color w:val="000000"/>
          <w:sz w:val="28"/>
          <w:szCs w:val="28"/>
        </w:rPr>
        <w:lastRenderedPageBreak/>
        <w:t>приобретаемых знаний, умений, навыков, ценностных установок, опыта деятельности и компетенции определенного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  <w:proofErr w:type="gramEnd"/>
      <w:r w:rsidRPr="000F778A">
        <w:rPr>
          <w:rStyle w:val="apple-converted-space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Образование должно оказывать: позитивное влияние на развитие человека; обеспечивать адекватный мировому уровн</w:t>
      </w:r>
      <w:proofErr w:type="gramStart"/>
      <w:r w:rsidRPr="000F778A">
        <w:rPr>
          <w:color w:val="000000"/>
          <w:sz w:val="28"/>
          <w:szCs w:val="28"/>
        </w:rPr>
        <w:t>ю-</w:t>
      </w:r>
      <w:proofErr w:type="gramEnd"/>
      <w:r w:rsidRPr="000F778A">
        <w:rPr>
          <w:color w:val="000000"/>
          <w:sz w:val="28"/>
          <w:szCs w:val="28"/>
        </w:rPr>
        <w:t xml:space="preserve"> уровень общей и профессиональной культуры общества; формирование у обучающегося адекватной современному уровню – уровень знаний и  картину мира; интеграцию личности в национальную и мировую культуру; формирование человека и гражданина, интегрированного в современное ему общество и нацеленного на совершенствование этого общества; воспроизводство и развитие кадрового потенциала общества.  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В настоящее время в России насчитывается более 15 млн. лиц с отклонениями в развитии, что составляет около 11% населения страны. Более 2 млн. детей с ограниченными возможностями (8% всей детской популяции), из них около 700 тыс. составляют дети-инвалиды. Вместе с тем в основе современной социальной политики происходит нормативное закрепление и реализация </w:t>
      </w:r>
      <w:proofErr w:type="gramStart"/>
      <w:r w:rsidRPr="000F778A">
        <w:rPr>
          <w:color w:val="000000"/>
          <w:sz w:val="28"/>
          <w:szCs w:val="28"/>
        </w:rPr>
        <w:t>идеи обеспечения качества жизни лиц</w:t>
      </w:r>
      <w:proofErr w:type="gramEnd"/>
      <w:r w:rsidRPr="000F778A">
        <w:rPr>
          <w:color w:val="000000"/>
          <w:sz w:val="28"/>
          <w:szCs w:val="28"/>
        </w:rPr>
        <w:t xml:space="preserve"> с ограниченными возможностями здоровья, создания условий для выравнивания возможностей данной категории людей, а также содействия их независимой жизни.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Одной из приоритетных задач современной образовательной политики нашей страны является обеспечение государственных гарантий доступности качественного образования в течение всей жизни (непрерывного образования) и равных возможностей его получения. В числе условий, обеспечивающих эффективность непрерывного образования, ведущее место занимает реализация принципов инклюзивного обучения</w:t>
      </w:r>
      <w:proofErr w:type="gramStart"/>
      <w:r w:rsidRPr="000F778A">
        <w:rPr>
          <w:color w:val="000000"/>
          <w:sz w:val="28"/>
          <w:szCs w:val="28"/>
        </w:rPr>
        <w:t xml:space="preserve"> .</w:t>
      </w:r>
      <w:proofErr w:type="gramEnd"/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0F778A">
        <w:rPr>
          <w:b/>
          <w:bCs/>
          <w:i/>
          <w:iCs/>
          <w:color w:val="000000"/>
          <w:sz w:val="32"/>
          <w:szCs w:val="32"/>
        </w:rPr>
        <w:t>Сущность инклюзивного образования в Российской Федерации.</w:t>
      </w:r>
    </w:p>
    <w:p w:rsidR="000F778A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0F778A">
        <w:rPr>
          <w:b/>
          <w:bCs/>
          <w:color w:val="000000"/>
          <w:sz w:val="32"/>
          <w:szCs w:val="32"/>
        </w:rPr>
        <w:lastRenderedPageBreak/>
        <w:t>2.1.</w:t>
      </w:r>
      <w:r w:rsidRPr="000F778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F778A">
        <w:rPr>
          <w:b/>
          <w:bCs/>
          <w:color w:val="000000"/>
          <w:sz w:val="32"/>
          <w:szCs w:val="32"/>
        </w:rPr>
        <w:t xml:space="preserve">Мировая практика </w:t>
      </w:r>
      <w:proofErr w:type="spellStart"/>
      <w:r w:rsidRPr="000F778A">
        <w:rPr>
          <w:b/>
          <w:bCs/>
          <w:color w:val="000000"/>
          <w:sz w:val="32"/>
          <w:szCs w:val="32"/>
        </w:rPr>
        <w:t>инклю</w:t>
      </w:r>
      <w:proofErr w:type="spellEnd"/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0F778A">
        <w:rPr>
          <w:b/>
          <w:bCs/>
          <w:color w:val="000000"/>
          <w:sz w:val="32"/>
          <w:szCs w:val="32"/>
        </w:rPr>
        <w:t>зивного образования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За рубежом, начиная с 1970-х гг., ведется разработка и внедрение пакета нормативных актов, способствующих расширению образовательных возможностей инвалидов. В современной образовательной политике США и Европы получили развитие несколько подходов, в том числе: расширение доступа к образованию</w:t>
      </w:r>
      <w:r w:rsidRPr="000F778A">
        <w:rPr>
          <w:rStyle w:val="apple-converted-space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  <w:lang w:val="en-US"/>
        </w:rPr>
        <w:t>(widening participation),</w:t>
      </w:r>
      <w:r w:rsidRPr="000F778A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0F778A">
        <w:rPr>
          <w:color w:val="000000"/>
          <w:sz w:val="28"/>
          <w:szCs w:val="28"/>
        </w:rPr>
        <w:t>мэйнстриминг</w:t>
      </w:r>
      <w:proofErr w:type="spellEnd"/>
      <w:r w:rsidRPr="000F778A">
        <w:rPr>
          <w:rStyle w:val="apple-converted-space"/>
          <w:color w:val="000000"/>
          <w:sz w:val="28"/>
          <w:szCs w:val="28"/>
          <w:lang w:val="en-US"/>
        </w:rPr>
        <w:t> </w:t>
      </w:r>
      <w:r w:rsidRPr="000F778A">
        <w:rPr>
          <w:color w:val="000000"/>
          <w:sz w:val="28"/>
          <w:szCs w:val="28"/>
          <w:lang w:val="en-US"/>
        </w:rPr>
        <w:t>(mainstreaming),</w:t>
      </w:r>
      <w:r w:rsidRPr="000F778A">
        <w:rPr>
          <w:rStyle w:val="apple-converted-space"/>
          <w:color w:val="000000"/>
          <w:sz w:val="28"/>
          <w:szCs w:val="28"/>
          <w:lang w:val="en-US"/>
        </w:rPr>
        <w:t> </w:t>
      </w:r>
      <w:r w:rsidRPr="000F778A">
        <w:rPr>
          <w:color w:val="000000"/>
          <w:sz w:val="28"/>
          <w:szCs w:val="28"/>
        </w:rPr>
        <w:t>интеграция</w:t>
      </w:r>
      <w:r w:rsidRPr="000F778A">
        <w:rPr>
          <w:color w:val="000000"/>
          <w:sz w:val="28"/>
          <w:szCs w:val="28"/>
          <w:lang w:val="en-US"/>
        </w:rPr>
        <w:t>(integration),</w:t>
      </w:r>
      <w:r w:rsidRPr="000F778A">
        <w:rPr>
          <w:rStyle w:val="apple-converted-space"/>
          <w:color w:val="000000"/>
          <w:sz w:val="28"/>
          <w:szCs w:val="28"/>
          <w:lang w:val="en-US"/>
        </w:rPr>
        <w:t> </w:t>
      </w:r>
      <w:r w:rsidRPr="000F778A">
        <w:rPr>
          <w:color w:val="000000"/>
          <w:sz w:val="28"/>
          <w:szCs w:val="28"/>
        </w:rPr>
        <w:t>инклюзия</w:t>
      </w:r>
      <w:r w:rsidRPr="000F778A">
        <w:rPr>
          <w:color w:val="000000"/>
          <w:sz w:val="28"/>
          <w:szCs w:val="28"/>
          <w:lang w:val="en-US"/>
        </w:rPr>
        <w:t>,</w:t>
      </w:r>
      <w:r w:rsidRPr="000F778A">
        <w:rPr>
          <w:rStyle w:val="apple-converted-space"/>
          <w:color w:val="000000"/>
          <w:sz w:val="28"/>
          <w:szCs w:val="28"/>
          <w:lang w:val="en-US"/>
        </w:rPr>
        <w:t> </w:t>
      </w:r>
      <w:r w:rsidRPr="000F778A">
        <w:rPr>
          <w:color w:val="000000"/>
          <w:sz w:val="28"/>
          <w:szCs w:val="28"/>
        </w:rPr>
        <w:t>т</w:t>
      </w:r>
      <w:r w:rsidRPr="000F778A">
        <w:rPr>
          <w:color w:val="000000"/>
          <w:sz w:val="28"/>
          <w:szCs w:val="28"/>
          <w:lang w:val="en-US"/>
        </w:rPr>
        <w:t>.</w:t>
      </w:r>
      <w:r w:rsidRPr="000F778A">
        <w:rPr>
          <w:color w:val="000000"/>
          <w:sz w:val="28"/>
          <w:szCs w:val="28"/>
        </w:rPr>
        <w:t>е</w:t>
      </w:r>
      <w:r w:rsidRPr="000F778A">
        <w:rPr>
          <w:color w:val="000000"/>
          <w:sz w:val="28"/>
          <w:szCs w:val="28"/>
          <w:lang w:val="en-US"/>
        </w:rPr>
        <w:t>.</w:t>
      </w:r>
      <w:r w:rsidRPr="000F778A">
        <w:rPr>
          <w:rStyle w:val="apple-converted-space"/>
          <w:color w:val="000000"/>
          <w:sz w:val="28"/>
          <w:szCs w:val="28"/>
          <w:lang w:val="en-US"/>
        </w:rPr>
        <w:t> </w:t>
      </w:r>
      <w:r w:rsidRPr="000F778A">
        <w:rPr>
          <w:color w:val="000000"/>
          <w:sz w:val="28"/>
          <w:szCs w:val="28"/>
        </w:rPr>
        <w:t>включение</w:t>
      </w:r>
      <w:r w:rsidRPr="000F778A">
        <w:rPr>
          <w:rStyle w:val="apple-converted-space"/>
          <w:color w:val="000000"/>
          <w:sz w:val="28"/>
          <w:szCs w:val="28"/>
          <w:lang w:val="en-US"/>
        </w:rPr>
        <w:t> </w:t>
      </w:r>
      <w:r w:rsidRPr="000F778A">
        <w:rPr>
          <w:color w:val="000000"/>
          <w:sz w:val="28"/>
          <w:szCs w:val="28"/>
          <w:lang w:val="en-US"/>
        </w:rPr>
        <w:t>(inclusion).</w:t>
      </w:r>
      <w:r w:rsidRPr="000F778A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0F778A">
        <w:rPr>
          <w:color w:val="000000"/>
          <w:sz w:val="28"/>
          <w:szCs w:val="28"/>
        </w:rPr>
        <w:t>Мэйнстриминг</w:t>
      </w:r>
      <w:proofErr w:type="spellEnd"/>
      <w:r w:rsidRPr="000F778A">
        <w:rPr>
          <w:color w:val="000000"/>
          <w:sz w:val="28"/>
          <w:szCs w:val="28"/>
        </w:rPr>
        <w:t xml:space="preserve"> предполагает, что ученики-инвалиды общаются со сверстниками на праздниках, в различных </w:t>
      </w:r>
      <w:proofErr w:type="spellStart"/>
      <w:r w:rsidRPr="000F778A">
        <w:rPr>
          <w:color w:val="000000"/>
          <w:sz w:val="28"/>
          <w:szCs w:val="28"/>
        </w:rPr>
        <w:t>досуговых</w:t>
      </w:r>
      <w:proofErr w:type="spellEnd"/>
      <w:r w:rsidRPr="000F778A">
        <w:rPr>
          <w:color w:val="000000"/>
          <w:sz w:val="28"/>
          <w:szCs w:val="28"/>
        </w:rPr>
        <w:t xml:space="preserve"> программах. Интеграция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 Включение, или инклюзия</w:t>
      </w:r>
      <w:proofErr w:type="gramStart"/>
      <w:r w:rsidRPr="000F778A">
        <w:rPr>
          <w:color w:val="000000"/>
          <w:sz w:val="28"/>
          <w:szCs w:val="28"/>
        </w:rPr>
        <w:t xml:space="preserve"> ,</w:t>
      </w:r>
      <w:proofErr w:type="gramEnd"/>
      <w:r w:rsidRPr="000F778A">
        <w:rPr>
          <w:color w:val="000000"/>
          <w:sz w:val="28"/>
          <w:szCs w:val="28"/>
        </w:rPr>
        <w:t>  реформирование школ и перепланировка учебных помещений так, чтобы они отвечали нуждам и потребностям всех детей без исключения.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В 1990-х гг. в США и странах Европы вышел ряд публикаций, посвященных проблеме самоорганизации родителей детей-инвалидов, общественной активности взрослых инвалидов и защитников их прав, способствовавшие популяризации идей инклюзивного образования.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Исследования экономической эффективности инклюзивного образования, проведенные в 1980 - 1990-х гг. и демонстрируют преимущества интегрированного образования в терминах выгоды, пользы, достижений.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На сегодняшний день в большинстве западных стран сложился определенный консенсус относительно важности интеграции детей-инвалидов. Государственные, муниципальные школы получают бюджетное финансирование на детей с особыми потребностями, и, соответственно, </w:t>
      </w:r>
      <w:r w:rsidRPr="000F778A">
        <w:rPr>
          <w:color w:val="000000"/>
          <w:sz w:val="28"/>
          <w:szCs w:val="28"/>
        </w:rPr>
        <w:lastRenderedPageBreak/>
        <w:t>заинтересованы в увеличении числа учащихся, официально зарегистрированных как инвалиды.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Положения об инклюзивном образовании включены в Конвенцию ООН «О правах инвалидов», одобренной Генеральной Ассамблеей ООН 13 декабря 2006 года.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0F778A">
        <w:rPr>
          <w:b/>
          <w:bCs/>
          <w:color w:val="000000"/>
          <w:sz w:val="32"/>
          <w:szCs w:val="32"/>
        </w:rPr>
        <w:t>2.2 Ситуация с инклюзивным образованием в России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Первые инклюзивные образовательные учреждения появились в нашей стране на рубеже 1980 - 1990 гг.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С осени 1992 года в России началась реализация проекта «Интеграция лиц с ограниченными возможностями здоровья». В результате в 11-ти регионах были созданы экспериментальные площадки по интегрированному обучению детей-инвалидов. По результатам эксперимента были проведены две международные конференции (1995, 1998). 31 января 2001 года участники Международной научно-практической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здоровья, которая была направлена в органы управления образования субъектов РФ Министерством образования РФ 16 апреля 2001 года. 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lastRenderedPageBreak/>
        <w:t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0F778A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2.3</w:t>
      </w:r>
      <w:r w:rsidRPr="000F778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F778A">
        <w:rPr>
          <w:b/>
          <w:bCs/>
          <w:color w:val="000000"/>
          <w:sz w:val="32"/>
          <w:szCs w:val="32"/>
        </w:rPr>
        <w:t>Понятия инклюзивное образование и обучение.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b/>
          <w:bCs/>
          <w:i/>
          <w:iCs/>
          <w:color w:val="000000"/>
          <w:sz w:val="28"/>
          <w:szCs w:val="28"/>
        </w:rPr>
        <w:t>Инклюзивное образование (или включенное)</w:t>
      </w:r>
      <w:r w:rsidRPr="000F778A">
        <w:rPr>
          <w:color w:val="000000"/>
          <w:sz w:val="28"/>
          <w:szCs w:val="28"/>
        </w:rPr>
        <w:t> – термин, используемый для описания процесса обучения детей с особыми потребностями в общеобразовательных школах.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специальные условия для детей, имеющих особые образовательные потребности.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Обучение детей с особыми потребностями в ОУ позволяет здоровым детям развивать толерантность и ответственность.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0F778A">
        <w:rPr>
          <w:color w:val="000000"/>
          <w:sz w:val="28"/>
          <w:szCs w:val="28"/>
        </w:rPr>
        <w:t>Принцип инклюзивного образования означает: все дети должны быть с самого начала включены в образовательную и социальную жизнь школы по месту жительства; задача инклюзивной школы – построить систему, которая удовлетворяет потребности каждого; в инклюзивных школах все дети, а не только с инвалидностью, обеспечиваются поддержкой, которая позволяет им добиваться успехов, ощущать безопасность, ценность совместного пребывания в коллективе.</w:t>
      </w:r>
      <w:proofErr w:type="gramEnd"/>
      <w:r w:rsidRPr="000F778A">
        <w:rPr>
          <w:color w:val="000000"/>
          <w:sz w:val="28"/>
          <w:szCs w:val="28"/>
        </w:rPr>
        <w:t xml:space="preserve"> Инклюзивные школы нацелены во многом на иные </w:t>
      </w:r>
      <w:r w:rsidRPr="000F778A">
        <w:rPr>
          <w:color w:val="000000"/>
          <w:sz w:val="28"/>
          <w:szCs w:val="28"/>
        </w:rPr>
        <w:lastRenderedPageBreak/>
        <w:t>образовательные достижения, чем те, что чаще всего признаются обычным образованием. Цель такой школы – дать всем учащимся возможность наиболее полноценной социальной жизни, наиболее активного участия в коллективе, местном сообществе, тем самым обеспечить наиболее полное взаимодействие, помощь друг другу как членам сообщества.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«Инклюзия как принцип организации образования является явлением социально-педагогического характера. Соответственно, инклюзия нацелена не на изменение или исправление отдельного ребенка, а на адаптацию учебной и социальной среды к возможностям данного ребенка» (</w:t>
      </w:r>
      <w:proofErr w:type="spellStart"/>
      <w:r w:rsidRPr="000F778A">
        <w:rPr>
          <w:color w:val="000000"/>
          <w:sz w:val="28"/>
          <w:szCs w:val="28"/>
        </w:rPr>
        <w:t>проф-р</w:t>
      </w:r>
      <w:proofErr w:type="spellEnd"/>
      <w:r w:rsidRPr="000F778A">
        <w:rPr>
          <w:color w:val="000000"/>
          <w:sz w:val="28"/>
          <w:szCs w:val="28"/>
        </w:rPr>
        <w:t xml:space="preserve"> </w:t>
      </w:r>
      <w:proofErr w:type="spellStart"/>
      <w:r w:rsidRPr="000F778A">
        <w:rPr>
          <w:color w:val="000000"/>
          <w:sz w:val="28"/>
          <w:szCs w:val="28"/>
        </w:rPr>
        <w:t>Ульф</w:t>
      </w:r>
      <w:proofErr w:type="spellEnd"/>
      <w:r w:rsidRPr="000F778A">
        <w:rPr>
          <w:color w:val="000000"/>
          <w:sz w:val="28"/>
          <w:szCs w:val="28"/>
        </w:rPr>
        <w:t xml:space="preserve"> Янсон).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b/>
          <w:bCs/>
          <w:i/>
          <w:iCs/>
          <w:color w:val="000000"/>
          <w:sz w:val="28"/>
          <w:szCs w:val="28"/>
        </w:rPr>
        <w:t>Инклюзивное обучение</w:t>
      </w:r>
      <w:r w:rsidRPr="000F778A">
        <w:rPr>
          <w:rStyle w:val="apple-converted-space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общеобразовательной школе.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Когда речь идет об обучении детей-инвалидов в общеобразовательных школах, используют два термина: «интеграция» и «инклюзия». В чем разница?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Интеграция предполагает, что ребенок должен адаптироваться к образовательной системе, инклюзия – адаптацию системы к потребностям ребенка. При интеграции ребенок с особенностями в развитии должен выносить школьные нагрузки наравне со всеми. Если он не справляется, то уходит, и школьная система при этом не меняется.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Инклюзия – более гибкая система. Она основана на том, что все дети разные, что они не должны отвечать нашим требованиям и стандартам, но при этом все могут учиться. Это значит, что школа должна быть предназначена для обучения любого ребёнка: кому-то понадобится отдельная образовательная программа, кому-то – пандус, лифт.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0F778A">
        <w:rPr>
          <w:b/>
          <w:bCs/>
          <w:color w:val="000000"/>
          <w:sz w:val="32"/>
          <w:szCs w:val="32"/>
        </w:rPr>
        <w:lastRenderedPageBreak/>
        <w:t>2.4</w:t>
      </w:r>
      <w:r w:rsidRPr="000F778A">
        <w:rPr>
          <w:rStyle w:val="apple-converted-space"/>
          <w:color w:val="000000"/>
          <w:sz w:val="32"/>
          <w:szCs w:val="32"/>
        </w:rPr>
        <w:t> </w:t>
      </w:r>
      <w:r w:rsidRPr="000F778A">
        <w:rPr>
          <w:b/>
          <w:bCs/>
          <w:color w:val="000000"/>
          <w:sz w:val="32"/>
          <w:szCs w:val="32"/>
        </w:rPr>
        <w:t>функции и структура</w:t>
      </w:r>
      <w:r w:rsidRPr="000F778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F778A">
        <w:rPr>
          <w:b/>
          <w:bCs/>
          <w:color w:val="000000"/>
          <w:sz w:val="32"/>
          <w:szCs w:val="32"/>
        </w:rPr>
        <w:t>инклюзивного процесса обучения.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Образовательный процесс при инклюзивном подходе позволяет обучающимся приобрести необходимые компетенции, согласно образовательным </w:t>
      </w:r>
      <w:proofErr w:type="spellStart"/>
      <w:r w:rsidRPr="000F778A">
        <w:rPr>
          <w:color w:val="000000"/>
          <w:sz w:val="28"/>
          <w:szCs w:val="28"/>
        </w:rPr>
        <w:t>стандартам</w:t>
      </w:r>
      <w:proofErr w:type="gramStart"/>
      <w:r w:rsidRPr="000F778A">
        <w:rPr>
          <w:color w:val="000000"/>
          <w:sz w:val="28"/>
          <w:szCs w:val="28"/>
        </w:rPr>
        <w:t>.О</w:t>
      </w:r>
      <w:proofErr w:type="gramEnd"/>
      <w:r w:rsidRPr="000F778A">
        <w:rPr>
          <w:color w:val="000000"/>
          <w:sz w:val="28"/>
          <w:szCs w:val="28"/>
        </w:rPr>
        <w:t>сновным</w:t>
      </w:r>
      <w:proofErr w:type="spellEnd"/>
      <w:r w:rsidRPr="000F778A">
        <w:rPr>
          <w:color w:val="000000"/>
          <w:sz w:val="28"/>
          <w:szCs w:val="28"/>
        </w:rPr>
        <w:t xml:space="preserve"> субъектом, на которого направлены инклюзивные технологии, является ребенок с ограниченными возможностями. Термин «ребенок с ограниченными возможностями» укрепился в практике российских специалистов по работе с детьми в 90-х годах XX века. Он заимствован отечественными специалистами из зарубежного опыта. В сфере образования понятие ребенок с «ограниченными возможностями» (</w:t>
      </w:r>
      <w:proofErr w:type="spellStart"/>
      <w:r w:rsidRPr="000F778A">
        <w:rPr>
          <w:color w:val="000000"/>
          <w:sz w:val="28"/>
          <w:szCs w:val="28"/>
        </w:rPr>
        <w:t>disabled</w:t>
      </w:r>
      <w:proofErr w:type="spellEnd"/>
      <w:r w:rsidRPr="000F778A">
        <w:rPr>
          <w:color w:val="000000"/>
          <w:sz w:val="28"/>
          <w:szCs w:val="28"/>
        </w:rPr>
        <w:t xml:space="preserve"> </w:t>
      </w:r>
      <w:proofErr w:type="spellStart"/>
      <w:r w:rsidRPr="000F778A">
        <w:rPr>
          <w:color w:val="000000"/>
          <w:sz w:val="28"/>
          <w:szCs w:val="28"/>
        </w:rPr>
        <w:t>child</w:t>
      </w:r>
      <w:proofErr w:type="spellEnd"/>
      <w:r w:rsidRPr="000F778A">
        <w:rPr>
          <w:color w:val="000000"/>
          <w:sz w:val="28"/>
          <w:szCs w:val="28"/>
        </w:rPr>
        <w:t>) характеризует часть детей, которые не могут в силу физических, психических, умственных недостатков овладеть обычной школьной программой и нуждаются по этой причине в специально разработанных стандартах, методиках, содержании образования. В то же время в российской педагогической науке используется множество разнообразных терминов, которые охватываются общим понятием «ребенок с ограниченными возможностями»: дети с нарушениями развития, дети с недостатками в развитии, педагогически запущенные дети и т.д. (Пузанов, 2001).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Наряду с привычными понятиями «инвалид», «ребенок-инвалид», в правовой материи используются такие термины, как «дети с отклонениями в развитии», «дети, имеющие недостатки в психическом и (или) физическом развитии», «дети с ограниченными возможностями здоровья», «лица с ограниченными возможностями».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При существующем разнообразии терминологии общими, однако, для всех понятий, характеризующих рассматриваемую группу лиц, являются следующие черты: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rFonts w:ascii="Tahoma" w:hAnsi="Tahoma" w:cs="Tahoma"/>
          <w:color w:val="000000"/>
          <w:sz w:val="28"/>
          <w:szCs w:val="28"/>
        </w:rPr>
        <w:lastRenderedPageBreak/>
        <w:t>▪</w:t>
      </w:r>
      <w:r w:rsidRPr="000F778A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у ребенка имеются физические, психические ограничения или функциональные недостатки, причем эти недостатки должны быть зафиксированы компетентной комиссией;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rFonts w:ascii="Tahoma" w:hAnsi="Tahoma" w:cs="Tahoma"/>
          <w:color w:val="000000"/>
          <w:sz w:val="28"/>
          <w:szCs w:val="28"/>
        </w:rPr>
        <w:t>▪</w:t>
      </w:r>
      <w:r w:rsidRPr="000F778A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эти недостатки или ограничения в той или иной степени затрудняют выполнение обычных для человека жизненных функций;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rFonts w:ascii="Tahoma" w:hAnsi="Tahoma" w:cs="Tahoma"/>
          <w:color w:val="000000"/>
          <w:sz w:val="28"/>
          <w:szCs w:val="28"/>
        </w:rPr>
        <w:t>▪</w:t>
      </w:r>
      <w:r w:rsidRPr="000F778A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эти недостатки или ограничения являются достаточно продолжительными, что влечет необходимость оказания помощи человеку, создания особых условий для его жизнедеятельности (Шинкарева, 2007).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0F778A">
        <w:rPr>
          <w:color w:val="000000"/>
          <w:sz w:val="28"/>
          <w:szCs w:val="28"/>
        </w:rPr>
        <w:t xml:space="preserve">Л. М. </w:t>
      </w:r>
      <w:proofErr w:type="spellStart"/>
      <w:r w:rsidRPr="000F778A">
        <w:rPr>
          <w:color w:val="000000"/>
          <w:sz w:val="28"/>
          <w:szCs w:val="28"/>
        </w:rPr>
        <w:t>Шипицина</w:t>
      </w:r>
      <w:proofErr w:type="spellEnd"/>
      <w:r w:rsidRPr="000F778A">
        <w:rPr>
          <w:color w:val="000000"/>
          <w:sz w:val="28"/>
          <w:szCs w:val="28"/>
        </w:rPr>
        <w:t>, еще в 1996 году в статье «Актуальные аспекты интегрированного обучения детей с проблемами развития в России» отмечала: учитывая значительную вариативность индивидуального развития детей, образовательным учреждением предусматривается несколько моделей совместного обучения – от постоянного до эпизодического, с сохранением во всех случаях необходимой специализированной психолого-педагогической помощи (</w:t>
      </w:r>
      <w:proofErr w:type="spellStart"/>
      <w:r w:rsidRPr="000F778A">
        <w:rPr>
          <w:color w:val="000000"/>
          <w:sz w:val="28"/>
          <w:szCs w:val="28"/>
        </w:rPr>
        <w:t>Шипицина</w:t>
      </w:r>
      <w:proofErr w:type="spellEnd"/>
      <w:r w:rsidRPr="000F778A">
        <w:rPr>
          <w:color w:val="000000"/>
          <w:sz w:val="28"/>
          <w:szCs w:val="28"/>
        </w:rPr>
        <w:t>, 1996).</w:t>
      </w:r>
      <w:proofErr w:type="gramEnd"/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Следовательно, для успешного развития инклюзивного образования необходимо создать модель психолого-педагогического сопровождения и индивидуальные образовательные маршруты для таких обучающихся, где на каждой образовательной ступени была оказана необходимая помощь специалистами учреждений.</w:t>
      </w:r>
      <w:r w:rsidRPr="000F778A">
        <w:rPr>
          <w:rStyle w:val="apple-converted-space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Главная задача</w:t>
      </w:r>
      <w:r w:rsidRPr="000F778A">
        <w:rPr>
          <w:rStyle w:val="apple-converted-space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– выявить индивидуальные положительные особенности в каждом ученике, зафиксировать его умения, приобретенные за определенное время, наметить возможную ближайшую зону и перспективу совершенствования приобретенных навыков и умений и как можно больше расширить его функциональные возможности.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Важнейшим условием, обеспечивающим успешную интеграцию, является точная дифференциальная психодиагностика каждого ребенка. Это может быть осуществлено только при наличии квалифицированной </w:t>
      </w:r>
      <w:r w:rsidRPr="000F778A">
        <w:rPr>
          <w:color w:val="000000"/>
          <w:sz w:val="28"/>
          <w:szCs w:val="28"/>
        </w:rPr>
        <w:lastRenderedPageBreak/>
        <w:t>диагностической службы. Такая служба должна не только ставить диагноз, но и давать заключение для школы или другого образовательного учреждения, куда предполагается направить ребенка в соответствии с диагнозом, содержащее рекомендации к индивидуальному плану обучения.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Сложным аспектом является методологическая рассогласованность диагностических исследований, проводимых специалистами различного профиля: педагогами, психологами, медицинскими работниками. Комплексность, «командный стиль» работы сталкиваются с неготовностью специалистов к конструктивному диалогу на базе имеющихся диагностических результатов. Не менее важным аспектом инклюзивного образования является развитие системы сопровождения, которая испытывает трудности в методической необеспеченности диагностики. Мы с достаточной степенью полноты научились исследовать проблему со стороны «недоразвития», «негативных факторов», «отсутствия» и т. д., но сама по себе констатация того или иного недостатка несет лишь узкую часть информации о возможных путях решения проблемы. Гораздо более важным вопросом является диагностика тех конструктивных факторов, которые позволят найти ее решение. К сожалению, диагностический инструментарий, используемый специалистами, ориентирован на констатацию негативного фона проблемы, а не на поиск путей выхода из нее.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Смысловое назначение системы сопровождения при инклюзивном образовании связано с обучением ребенка методам самостоятельного поиска и решения собственных проблем развития. Отсюда возникает задача диагностической оценки результативности сопровождения. В этой области наиболее перспективным является подход, ориентирующий психолога не столько на исследование внутреннего мира ребенка, сколько на анализ способа и внешних характеристик его взаимодействия со средой. В какой период жизни ребенка интеграция даст наибольший эффект, будет наиболее плодотворной? Это, безусловно, дошкольный возраст, так как, прежде всего, </w:t>
      </w:r>
      <w:r w:rsidRPr="000F778A">
        <w:rPr>
          <w:color w:val="000000"/>
          <w:sz w:val="28"/>
          <w:szCs w:val="28"/>
        </w:rPr>
        <w:lastRenderedPageBreak/>
        <w:t>у детей дошкольного возраста нет никаких предубеждений против сверстников с ограниченными возможностями (эти предубеждения они усваивают от взрослых). У них легко воспитывается отношение к физическим и психическим недостаткам, как к таким же индивидуальным особенностям другого лица, как цвет глаз, волос или голос. Один из американских специалистов говорит, что, начиная интеграцию в образовательную среду в дошкольном возрасте, мы воспитаем поколение с подлинно гуманным отношением к другим людям, в том числе к людям, имеющим недостатки.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Кроме того, компонентом успешной интеграции и инклюзии ребенка с ограниченными возможностями в среду здоровых сверстников является подготовка окружения к этим процессам с помощью обучающих программ повышения квалификации для специалистов массовых и специальных (коррекционных) учреждений и программ повышения родительской компетентности.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В особой поддержке нуждаются учителя, которые работают в классах инклюзивного обучения. Здесь психолог помогает преодолеть страх, тревожность, </w:t>
      </w:r>
      <w:proofErr w:type="gramStart"/>
      <w:r w:rsidRPr="000F778A">
        <w:rPr>
          <w:color w:val="000000"/>
          <w:sz w:val="28"/>
          <w:szCs w:val="28"/>
        </w:rPr>
        <w:t>связанные</w:t>
      </w:r>
      <w:proofErr w:type="gramEnd"/>
      <w:r w:rsidRPr="000F778A">
        <w:rPr>
          <w:color w:val="000000"/>
          <w:sz w:val="28"/>
          <w:szCs w:val="28"/>
        </w:rPr>
        <w:t xml:space="preserve"> с поиском правильных подходов во взаимодействии с учениками с особыми образовательными потребностями.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Сегодня актуальны вопросы:</w:t>
      </w:r>
      <w:r w:rsidRPr="000F778A">
        <w:rPr>
          <w:rStyle w:val="apple-converted-space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Как подготовить ребенка с ограниченными возможностями здоровья к учебе в обычной школе? Какие проблемы у него возникнут? Готова ли школа к обучению таких детей? Как нужно учить детей с особыми потребностями в обычной школе? Как отнесется к этому общество? Есть ли риски при введении инклюзивного образования?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Именно родители «особых» детей настаивают на их включение в обычное детское сообщество. Прежде всего, это связано с тем, что в налаженной системе коррекционного (специального) образования с хорошо отработанной десятилетиями методикой обучения детей с проблемами в развитии, слабо </w:t>
      </w:r>
      <w:r w:rsidRPr="000F778A">
        <w:rPr>
          <w:color w:val="000000"/>
          <w:sz w:val="28"/>
          <w:szCs w:val="28"/>
        </w:rPr>
        <w:lastRenderedPageBreak/>
        <w:t xml:space="preserve">развита социальная адаптация «особого» ребенка в реальном мире – он находится в изоляции от социума. Разумеется, что дети с особыми потребностями адаптируются к жизни в общеобразовательных школах (далее ОУ) лучше, чем в специализированных учреждениях. Особенно заметна разница в приобретении социального опыта. У здоровых же детей улучшаются учебные возможности, развивается толерантность, активность и самостоятельность. Но до сих пор открытым остается вопрос об организации процесса развития и обучения «особых» детей в массовой школе. Это связано со спецификой методик, неподготовленностью кадров, нехваткой специалистов и пр. 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Педагоги и администрация ОУ, принявшие идею инклюзии, особенно остро нуждаются в помощи по организации педагогического процесса, отработке механизма взаимодействия между всеми участниками образовательного процесса, где центральной фигурой является ребенок. Инклюзивное пространство подразумевает открытость и доступность не только для детей, но и для взрослых. Чем больше партнеров у ОУ, тем более успешным будет ученик.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Круг всех участников достаточно широк: Департамент образования, управления образования, методические центры, высшие учебные заведения и профессиональные центры повышения квалификации; дошкольные, общеобразовательные и коррекционные (специальные) учреждения; центры психолого-педагогической коррекции и реабилитации, а также родительские и общественные организации (</w:t>
      </w:r>
      <w:proofErr w:type="spellStart"/>
      <w:r w:rsidRPr="000F778A">
        <w:rPr>
          <w:color w:val="000000"/>
          <w:sz w:val="28"/>
          <w:szCs w:val="28"/>
        </w:rPr>
        <w:t>Сабельникова</w:t>
      </w:r>
      <w:proofErr w:type="spellEnd"/>
      <w:r w:rsidRPr="000F778A">
        <w:rPr>
          <w:color w:val="000000"/>
          <w:sz w:val="28"/>
          <w:szCs w:val="28"/>
        </w:rPr>
        <w:t>, 2010).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Практикующие педагоги не готовы работать с учащимися с «особыми образовательными потребностями». Здесь существуют пробелы как в качестве подготовки самих специалистов (это зачастую связано с незнанием специфического развития </w:t>
      </w:r>
      <w:proofErr w:type="gramStart"/>
      <w:r w:rsidRPr="000F778A">
        <w:rPr>
          <w:color w:val="000000"/>
          <w:sz w:val="28"/>
          <w:szCs w:val="28"/>
        </w:rPr>
        <w:t>детей</w:t>
      </w:r>
      <w:proofErr w:type="gramEnd"/>
      <w:r w:rsidRPr="000F778A">
        <w:rPr>
          <w:color w:val="000000"/>
          <w:sz w:val="28"/>
          <w:szCs w:val="28"/>
        </w:rPr>
        <w:t xml:space="preserve"> как на физическом, так и на психическом уровне), так и неготовности самих учреждений принимать таких учеников. </w:t>
      </w:r>
      <w:r w:rsidRPr="000F778A">
        <w:rPr>
          <w:color w:val="000000"/>
          <w:sz w:val="28"/>
          <w:szCs w:val="28"/>
        </w:rPr>
        <w:lastRenderedPageBreak/>
        <w:t>Идея инклюзивного образования предъявляет особые требования к профессиональной и личностной подготовке специалистов, которые имеют базовое коррекционное образование, и учителей с базовым уровнем знаний и специальным компонентом профессиональной квалификации. Под базовым компонентом мы понимаем профессиональную педагогическую подготовку, (предметные, психолого-педагогические и методические знания, умения и навыки), а под специальным компонентом – следующие психолого-педагогические знания: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rFonts w:ascii="Tahoma" w:hAnsi="Tahoma" w:cs="Tahoma"/>
          <w:color w:val="000000"/>
          <w:sz w:val="28"/>
          <w:szCs w:val="28"/>
        </w:rPr>
        <w:t>▪</w:t>
      </w:r>
      <w:r w:rsidRPr="000F778A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представление и понимание того, что такое инклюзивное образование, в чем его отличие от традиционных форм образования;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rFonts w:ascii="Tahoma" w:hAnsi="Tahoma" w:cs="Tahoma"/>
          <w:color w:val="000000"/>
          <w:sz w:val="28"/>
          <w:szCs w:val="28"/>
        </w:rPr>
        <w:t>▪</w:t>
      </w:r>
      <w:r w:rsidRPr="000F778A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знание психологических закономерностей и особенностей возрастного и личностного развития детей в условиях инклюзивной образовательной среды;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rFonts w:ascii="Tahoma" w:hAnsi="Tahoma" w:cs="Tahoma"/>
          <w:color w:val="000000"/>
          <w:sz w:val="28"/>
          <w:szCs w:val="28"/>
        </w:rPr>
        <w:t>▪</w:t>
      </w:r>
      <w:r w:rsidRPr="000F778A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знание методов психологического и дидактического проектирования учебного процесса;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rFonts w:ascii="Tahoma" w:hAnsi="Tahoma" w:cs="Tahoma"/>
          <w:color w:val="000000"/>
          <w:sz w:val="28"/>
          <w:szCs w:val="28"/>
        </w:rPr>
        <w:t>▪</w:t>
      </w:r>
      <w:r w:rsidRPr="000F778A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умение реализовать различные способы педагогического взаимодействия между всеми субъектами образовательной среды (с учениками по отдельности и в группе, с родителями, коллегами-учителями, специалистами, руководством).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0F778A">
        <w:rPr>
          <w:color w:val="000000"/>
          <w:sz w:val="28"/>
          <w:szCs w:val="28"/>
        </w:rPr>
        <w:t>Актуальным является вопрос о понимании масштабов инклюзии, основанной на содержании образования и школьной модели, которая одинакова для всех воспитанников независимо от их различий (учащиеся должны приспособиться к нормам, режиму и правилам системы образования), либо, наоборот, она предполагает концептуализацию и использование широкого спектра учебных стратегий, отвечающих многообразию учащихся (система образования обязана отвечать на ожидания и потребности детей и молодежи), отмечает Г.</w:t>
      </w:r>
      <w:proofErr w:type="gramEnd"/>
      <w:r w:rsidRPr="000F778A">
        <w:rPr>
          <w:color w:val="000000"/>
          <w:sz w:val="28"/>
          <w:szCs w:val="28"/>
        </w:rPr>
        <w:t xml:space="preserve"> Н. </w:t>
      </w:r>
      <w:proofErr w:type="spellStart"/>
      <w:r w:rsidRPr="000F778A">
        <w:rPr>
          <w:color w:val="000000"/>
          <w:sz w:val="28"/>
          <w:szCs w:val="28"/>
        </w:rPr>
        <w:t>Пенин</w:t>
      </w:r>
      <w:proofErr w:type="spellEnd"/>
      <w:r w:rsidRPr="000F778A">
        <w:rPr>
          <w:color w:val="000000"/>
          <w:sz w:val="28"/>
          <w:szCs w:val="28"/>
        </w:rPr>
        <w:t xml:space="preserve"> (</w:t>
      </w:r>
      <w:proofErr w:type="spellStart"/>
      <w:r w:rsidRPr="000F778A">
        <w:rPr>
          <w:color w:val="000000"/>
          <w:sz w:val="28"/>
          <w:szCs w:val="28"/>
        </w:rPr>
        <w:t>Пенин</w:t>
      </w:r>
      <w:proofErr w:type="spellEnd"/>
      <w:r w:rsidRPr="000F778A">
        <w:rPr>
          <w:color w:val="000000"/>
          <w:sz w:val="28"/>
          <w:szCs w:val="28"/>
        </w:rPr>
        <w:t>, 2010).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lastRenderedPageBreak/>
        <w:t>Обычное образование нацелено на обычных детей, включает в себя обычных педагогов и обычные школы. Специальное образование включает работу с особыми детьми, под них подстраиваются и школа, и педагоги. Интегрированное образование с помощью реабилитации и адаптации подстраивает специального ребенка к обычному образованию. И наконец, инклюзивное образование, воспринимая ребенка таким, какой он есть, подстраивает под него систему образования.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Система инклюзивного образования включает в себя учебные заведения среднего, профессионального и высшего образования. Ее целью является создание </w:t>
      </w:r>
      <w:proofErr w:type="spellStart"/>
      <w:r w:rsidRPr="000F778A">
        <w:rPr>
          <w:color w:val="000000"/>
          <w:sz w:val="28"/>
          <w:szCs w:val="28"/>
        </w:rPr>
        <w:t>безбарьерной</w:t>
      </w:r>
      <w:proofErr w:type="spellEnd"/>
      <w:r w:rsidRPr="000F778A">
        <w:rPr>
          <w:color w:val="000000"/>
          <w:sz w:val="28"/>
          <w:szCs w:val="28"/>
        </w:rPr>
        <w:t xml:space="preserve"> среды в обучении и профессиональной подготовке людей с ограниченными возможностями.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Инклюзивное обучение должно подразумевать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7C080B" w:rsidRPr="000F778A" w:rsidRDefault="007C080B" w:rsidP="000F778A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0F778A">
        <w:rPr>
          <w:b/>
          <w:bCs/>
          <w:color w:val="000000"/>
          <w:sz w:val="32"/>
          <w:szCs w:val="32"/>
        </w:rPr>
        <w:t>Заключение.</w:t>
      </w: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данный момент, учитывая наши социально-экономические условия и уровень общественного сознания, инклюзивное образование в России носит пока экспериментальный характер.</w:t>
      </w: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Развитие системы инклюзивного образования в нашей стране, требует принципиальных изменений в системе не только среднего, но и профессионального и дополнительного образования. Основные сложности связаны </w:t>
      </w:r>
      <w:proofErr w:type="gramStart"/>
      <w:r>
        <w:rPr>
          <w:color w:val="000000"/>
          <w:sz w:val="27"/>
          <w:szCs w:val="27"/>
        </w:rPr>
        <w:t>с материальными затратами по созданию в общеобразовательной школе условий для обучения детей с ограниченными возможностями</w:t>
      </w:r>
      <w:proofErr w:type="gramEnd"/>
      <w:r>
        <w:rPr>
          <w:color w:val="000000"/>
          <w:sz w:val="27"/>
          <w:szCs w:val="27"/>
        </w:rPr>
        <w:t xml:space="preserve">. Требуются значительные средства на обеспечение школы специальными программами, </w:t>
      </w:r>
      <w:r>
        <w:rPr>
          <w:color w:val="000000"/>
          <w:sz w:val="27"/>
          <w:szCs w:val="27"/>
        </w:rPr>
        <w:lastRenderedPageBreak/>
        <w:t>учебниками, подготовку специальных учебных помещений (классы для социально-бытовой ориентировки (СБО), учебно-производственные мастерские). Однако финансовые трудности окупаются созданием благоприятной образовательной среды для детей с отклонениями в развитии, тем самым реализуется право этих учащихся на равные возможности в получении образования.</w:t>
      </w: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 организации специального обучения в общеобразовательной школе психологи и педагоги сталкиваются с трудностями образовательной интеграции, обусловленными и социальными факторами. Наше общество еще не вполне готово к принятию интеграции, в общественном сознании существуют определенные стереотипы и предрассудки в восприятии детей с психофизическими нарушениями. Некоторые учителя, прежде всего учителя-дефектологи, считают, что общеобразовательная школа не готова принять таких детей: обычные ученики станут их унижать, и дети с особенностями психофизического развития будут чувствовать себя дискомфортно.</w:t>
      </w: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Таким образом, для успеха интеграции в образовательном пространстве страны должна сложиться и функционировать четко организованная и хорошо отлаженная инфраструктура специализированной педагогической и психологической помощи особым детям, обучающимся в общеобразовательном учреждении.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7C080B" w:rsidRDefault="007C080B" w:rsidP="000F778A">
      <w:pPr>
        <w:pStyle w:val="a3"/>
        <w:spacing w:line="36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0F778A" w:rsidRDefault="000F778A" w:rsidP="000F778A">
      <w:pPr>
        <w:pStyle w:val="a3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7C080B" w:rsidRPr="000F778A" w:rsidRDefault="007C080B" w:rsidP="000F778A">
      <w:pPr>
        <w:pStyle w:val="a3"/>
        <w:spacing w:line="360" w:lineRule="auto"/>
        <w:jc w:val="center"/>
        <w:rPr>
          <w:rFonts w:ascii="Tahoma" w:hAnsi="Tahoma" w:cs="Tahoma"/>
          <w:color w:val="000000"/>
          <w:sz w:val="32"/>
          <w:szCs w:val="32"/>
        </w:rPr>
      </w:pPr>
      <w:r w:rsidRPr="000F778A">
        <w:rPr>
          <w:b/>
          <w:bCs/>
          <w:color w:val="000000"/>
          <w:sz w:val="32"/>
          <w:szCs w:val="32"/>
        </w:rPr>
        <w:t>Список литературы</w:t>
      </w:r>
    </w:p>
    <w:p w:rsidR="007C080B" w:rsidRPr="000F778A" w:rsidRDefault="007C080B" w:rsidP="000F778A">
      <w:pPr>
        <w:pStyle w:val="a3"/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lastRenderedPageBreak/>
        <w:t>1. </w:t>
      </w:r>
      <w:proofErr w:type="spellStart"/>
      <w:r w:rsidRPr="000F778A">
        <w:rPr>
          <w:color w:val="000000"/>
          <w:sz w:val="28"/>
          <w:szCs w:val="28"/>
        </w:rPr>
        <w:t>Малофеев</w:t>
      </w:r>
      <w:proofErr w:type="spellEnd"/>
      <w:r w:rsidRPr="000F778A">
        <w:rPr>
          <w:color w:val="000000"/>
          <w:sz w:val="28"/>
          <w:szCs w:val="28"/>
        </w:rPr>
        <w:t xml:space="preserve"> Н.Н. Специальное образование в меняющемся мире. Европа. </w:t>
      </w:r>
      <w:proofErr w:type="spellStart"/>
      <w:r w:rsidRPr="000F778A">
        <w:rPr>
          <w:color w:val="000000"/>
          <w:sz w:val="28"/>
          <w:szCs w:val="28"/>
        </w:rPr>
        <w:t>Уч</w:t>
      </w:r>
      <w:proofErr w:type="spellEnd"/>
      <w:r w:rsidRPr="000F778A">
        <w:rPr>
          <w:color w:val="000000"/>
          <w:sz w:val="28"/>
          <w:szCs w:val="28"/>
        </w:rPr>
        <w:t xml:space="preserve">. пос. для студентов </w:t>
      </w:r>
      <w:proofErr w:type="spellStart"/>
      <w:proofErr w:type="gramStart"/>
      <w:r w:rsidRPr="000F778A">
        <w:rPr>
          <w:color w:val="000000"/>
          <w:sz w:val="28"/>
          <w:szCs w:val="28"/>
        </w:rPr>
        <w:t>пед</w:t>
      </w:r>
      <w:proofErr w:type="spellEnd"/>
      <w:r w:rsidRPr="000F778A">
        <w:rPr>
          <w:color w:val="000000"/>
          <w:sz w:val="28"/>
          <w:szCs w:val="28"/>
        </w:rPr>
        <w:t>. вузов</w:t>
      </w:r>
      <w:proofErr w:type="gramEnd"/>
      <w:r w:rsidRPr="000F778A">
        <w:rPr>
          <w:color w:val="000000"/>
          <w:sz w:val="28"/>
          <w:szCs w:val="28"/>
        </w:rPr>
        <w:t>. – М.: Просвещение, 2009.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2.Инклюзивное образование в России. ЮНИСЕФ. М., 2011.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Инклюзивное образование: право, принципы, практика. М., 2009.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3. </w:t>
      </w:r>
      <w:proofErr w:type="spellStart"/>
      <w:r w:rsidRPr="000F778A">
        <w:rPr>
          <w:color w:val="000000"/>
          <w:sz w:val="28"/>
          <w:szCs w:val="28"/>
        </w:rPr>
        <w:t>Ярская-Смирнова</w:t>
      </w:r>
      <w:proofErr w:type="spellEnd"/>
      <w:r w:rsidRPr="000F778A">
        <w:rPr>
          <w:color w:val="000000"/>
          <w:sz w:val="28"/>
          <w:szCs w:val="28"/>
        </w:rPr>
        <w:t xml:space="preserve"> Е.Р., </w:t>
      </w:r>
      <w:proofErr w:type="spellStart"/>
      <w:r w:rsidRPr="000F778A">
        <w:rPr>
          <w:color w:val="000000"/>
          <w:sz w:val="28"/>
          <w:szCs w:val="28"/>
        </w:rPr>
        <w:t>Лошакова</w:t>
      </w:r>
      <w:proofErr w:type="spellEnd"/>
      <w:r w:rsidRPr="000F778A">
        <w:rPr>
          <w:color w:val="000000"/>
          <w:sz w:val="28"/>
          <w:szCs w:val="28"/>
        </w:rPr>
        <w:t xml:space="preserve"> И.И. Инклюзивное образование детей-инвалидов // Социологические исследования.- 2003.- № 5.- С. 100-106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 xml:space="preserve">4. Интегрированное обучение детей с ограниченными возможностями в обществе здоровых детей / </w:t>
      </w:r>
      <w:proofErr w:type="spellStart"/>
      <w:r w:rsidRPr="000F778A">
        <w:rPr>
          <w:color w:val="000000"/>
          <w:sz w:val="28"/>
          <w:szCs w:val="28"/>
        </w:rPr>
        <w:t>Ф.Л.Ратнер</w:t>
      </w:r>
      <w:proofErr w:type="spellEnd"/>
      <w:r w:rsidRPr="000F778A">
        <w:rPr>
          <w:color w:val="000000"/>
          <w:sz w:val="28"/>
          <w:szCs w:val="28"/>
        </w:rPr>
        <w:t xml:space="preserve">, А.Ю.Юсупов. – М.: </w:t>
      </w:r>
      <w:proofErr w:type="spellStart"/>
      <w:r w:rsidRPr="000F778A">
        <w:rPr>
          <w:color w:val="000000"/>
          <w:sz w:val="28"/>
          <w:szCs w:val="28"/>
        </w:rPr>
        <w:t>Гуманитар</w:t>
      </w:r>
      <w:proofErr w:type="spellEnd"/>
      <w:r w:rsidRPr="000F778A">
        <w:rPr>
          <w:color w:val="000000"/>
          <w:sz w:val="28"/>
          <w:szCs w:val="28"/>
        </w:rPr>
        <w:t>. изд. центр ВЛАДОС, 2006.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5.Шипицина Л.М. Актуальные проблемы интегрированного обучения. Современные тенденции развития специального образования в России.</w:t>
      </w:r>
      <w:r w:rsidRPr="000F778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F778A">
        <w:rPr>
          <w:color w:val="000000"/>
          <w:sz w:val="28"/>
          <w:szCs w:val="28"/>
        </w:rPr>
        <w:t>–М</w:t>
      </w:r>
      <w:proofErr w:type="gramEnd"/>
      <w:r w:rsidRPr="000F778A">
        <w:rPr>
          <w:color w:val="000000"/>
          <w:sz w:val="28"/>
          <w:szCs w:val="28"/>
        </w:rPr>
        <w:t>.: Права человека, 2001.</w:t>
      </w:r>
      <w:r w:rsidRPr="000F778A">
        <w:rPr>
          <w:rStyle w:val="apple-converted-space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– С.</w:t>
      </w:r>
      <w:r w:rsidRPr="000F778A">
        <w:rPr>
          <w:rStyle w:val="apple-converted-space"/>
          <w:color w:val="000000"/>
          <w:sz w:val="28"/>
          <w:szCs w:val="28"/>
        </w:rPr>
        <w:t> </w:t>
      </w:r>
      <w:r w:rsidRPr="000F778A">
        <w:rPr>
          <w:color w:val="000000"/>
          <w:sz w:val="28"/>
          <w:szCs w:val="28"/>
        </w:rPr>
        <w:t>57-58.</w:t>
      </w:r>
    </w:p>
    <w:p w:rsidR="007C080B" w:rsidRPr="000F778A" w:rsidRDefault="007C080B" w:rsidP="000F778A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F778A">
        <w:rPr>
          <w:color w:val="000000"/>
          <w:sz w:val="28"/>
          <w:szCs w:val="28"/>
        </w:rPr>
        <w:t>6.</w:t>
      </w:r>
      <w:r w:rsidRPr="000F778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F778A">
        <w:rPr>
          <w:color w:val="000000"/>
          <w:sz w:val="28"/>
          <w:szCs w:val="28"/>
        </w:rPr>
        <w:t>Шипицина</w:t>
      </w:r>
      <w:proofErr w:type="spellEnd"/>
      <w:r w:rsidRPr="000F778A">
        <w:rPr>
          <w:color w:val="000000"/>
          <w:sz w:val="28"/>
          <w:szCs w:val="28"/>
        </w:rPr>
        <w:t xml:space="preserve"> Л. М. Интеграция и инклюзия: проблемы и перспективы // Материалы российского форума «Педиатрия Санкт-Петербурга: опыт, инновации, достижения» 20-21 сентября 2010 г. – СПб, 2010. – 200 с. (С. 14-18).</w:t>
      </w:r>
    </w:p>
    <w:p w:rsidR="009B6FE8" w:rsidRPr="000F778A" w:rsidRDefault="009B6FE8" w:rsidP="000F778A">
      <w:pPr>
        <w:spacing w:line="360" w:lineRule="auto"/>
        <w:rPr>
          <w:sz w:val="28"/>
          <w:szCs w:val="28"/>
        </w:rPr>
      </w:pPr>
    </w:p>
    <w:sectPr w:rsidR="009B6FE8" w:rsidRPr="000F778A" w:rsidSect="009B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3AD"/>
    <w:multiLevelType w:val="multilevel"/>
    <w:tmpl w:val="D356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characterSpacingControl w:val="doNotCompress"/>
  <w:compat/>
  <w:rsids>
    <w:rsidRoot w:val="007C080B"/>
    <w:rsid w:val="000F778A"/>
    <w:rsid w:val="001F1277"/>
    <w:rsid w:val="0048143F"/>
    <w:rsid w:val="007C080B"/>
    <w:rsid w:val="008E2B85"/>
    <w:rsid w:val="009B1052"/>
    <w:rsid w:val="009B6FE8"/>
    <w:rsid w:val="00A277E8"/>
    <w:rsid w:val="00B178B1"/>
    <w:rsid w:val="00E822EB"/>
    <w:rsid w:val="00E9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Пользователь Windows</cp:lastModifiedBy>
  <cp:revision>8</cp:revision>
  <dcterms:created xsi:type="dcterms:W3CDTF">2015-10-28T07:29:00Z</dcterms:created>
  <dcterms:modified xsi:type="dcterms:W3CDTF">2017-11-05T04:28:00Z</dcterms:modified>
</cp:coreProperties>
</file>